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138" w:rsidRPr="00961A63" w:rsidP="004C1138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961A63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Pr="00961A63" w:rsidR="00961A63">
        <w:rPr>
          <w:rFonts w:ascii="Times New Roman" w:eastAsia="MS Mincho" w:hAnsi="Times New Roman"/>
          <w:b w:val="0"/>
          <w:bCs w:val="0"/>
          <w:sz w:val="24"/>
          <w:szCs w:val="24"/>
        </w:rPr>
        <w:t>141</w:t>
      </w:r>
      <w:r w:rsidR="004844AE">
        <w:rPr>
          <w:rFonts w:ascii="Times New Roman" w:eastAsia="MS Mincho" w:hAnsi="Times New Roman"/>
          <w:b w:val="0"/>
          <w:bCs w:val="0"/>
          <w:sz w:val="24"/>
          <w:szCs w:val="24"/>
        </w:rPr>
        <w:t>7</w:t>
      </w:r>
      <w:r w:rsidRPr="00961A63" w:rsidR="00961A63">
        <w:rPr>
          <w:rFonts w:ascii="Times New Roman" w:eastAsia="MS Mincho" w:hAnsi="Times New Roman"/>
          <w:b w:val="0"/>
          <w:bCs w:val="0"/>
          <w:sz w:val="24"/>
          <w:szCs w:val="24"/>
        </w:rPr>
        <w:t>-211</w:t>
      </w:r>
      <w:r w:rsidRPr="00961A63">
        <w:rPr>
          <w:rFonts w:ascii="Times New Roman" w:eastAsia="MS Mincho" w:hAnsi="Times New Roman"/>
          <w:b w:val="0"/>
          <w:bCs w:val="0"/>
          <w:sz w:val="24"/>
          <w:szCs w:val="24"/>
        </w:rPr>
        <w:t>2/2025</w:t>
      </w:r>
    </w:p>
    <w:p w:rsidR="004C1138" w:rsidRPr="00961A63" w:rsidP="004C1138">
      <w:pPr>
        <w:pStyle w:val="PlainText"/>
        <w:spacing w:line="240" w:lineRule="exact"/>
        <w:ind w:left="6372" w:right="-6"/>
        <w:jc w:val="center"/>
        <w:outlineLvl w:val="0"/>
        <w:rPr>
          <w:rFonts w:ascii="Times New Roman" w:eastAsia="MS Mincho" w:hAnsi="Times New Roman" w:cs="Times New Roman"/>
          <w:bCs/>
          <w:color w:val="FF0000"/>
          <w:sz w:val="24"/>
          <w:szCs w:val="24"/>
        </w:rPr>
      </w:pPr>
      <w:r w:rsidRPr="00961A63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676968" w:rsidR="00676968">
        <w:rPr>
          <w:rFonts w:ascii="Times New Roman" w:hAnsi="Times New Roman" w:cs="Times New Roman"/>
          <w:bCs/>
          <w:sz w:val="24"/>
          <w:szCs w:val="24"/>
        </w:rPr>
        <w:t>86MS0052-01-2025-010097-40</w:t>
      </w:r>
    </w:p>
    <w:p w:rsidR="004C1138" w:rsidRPr="00261418" w:rsidP="004C1138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sz w:val="28"/>
          <w:szCs w:val="28"/>
        </w:rPr>
      </w:pPr>
      <w:r w:rsidRPr="00261418">
        <w:rPr>
          <w:rFonts w:ascii="Times New Roman" w:eastAsia="MS Mincho" w:hAnsi="Times New Roman" w:cs="Times New Roman"/>
          <w:bCs/>
          <w:sz w:val="28"/>
          <w:szCs w:val="28"/>
        </w:rPr>
        <w:t>ПОСТАНОВЛЕНИЕ</w:t>
      </w:r>
    </w:p>
    <w:p w:rsidR="004C1138" w:rsidRPr="00261418" w:rsidP="004C1138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sz w:val="28"/>
          <w:szCs w:val="28"/>
        </w:rPr>
      </w:pPr>
      <w:r w:rsidRPr="00261418">
        <w:rPr>
          <w:rFonts w:ascii="Times New Roman" w:eastAsia="MS Mincho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4C1138" w:rsidRPr="00261418" w:rsidP="004C1138">
      <w:pPr>
        <w:pStyle w:val="PlainText"/>
        <w:ind w:right="-5" w:firstLine="540"/>
        <w:rPr>
          <w:rFonts w:ascii="Times New Roman" w:eastAsia="MS Mincho" w:hAnsi="Times New Roman" w:cs="Times New Roman"/>
          <w:sz w:val="28"/>
          <w:szCs w:val="28"/>
        </w:rPr>
      </w:pPr>
    </w:p>
    <w:p w:rsidR="004C1138" w:rsidRPr="00261418" w:rsidP="004C1138">
      <w:pPr>
        <w:pStyle w:val="PlainText"/>
        <w:ind w:right="-5" w:firstLine="540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261418">
        <w:rPr>
          <w:rFonts w:ascii="Times New Roman" w:eastAsia="MS Mincho" w:hAnsi="Times New Roman" w:cs="Times New Roman"/>
          <w:bCs/>
          <w:sz w:val="28"/>
          <w:szCs w:val="28"/>
        </w:rPr>
        <w:t xml:space="preserve">г. Нижневартовск                                         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         </w:t>
      </w:r>
      <w:r w:rsidR="00961A63">
        <w:rPr>
          <w:rFonts w:ascii="Times New Roman" w:eastAsia="MS Mincho" w:hAnsi="Times New Roman" w:cs="Times New Roman"/>
          <w:bCs/>
          <w:sz w:val="28"/>
          <w:szCs w:val="28"/>
        </w:rPr>
        <w:t>10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961A63">
        <w:rPr>
          <w:rFonts w:ascii="Times New Roman" w:eastAsia="MS Mincho" w:hAnsi="Times New Roman" w:cs="Times New Roman"/>
          <w:bCs/>
          <w:sz w:val="28"/>
          <w:szCs w:val="28"/>
        </w:rPr>
        <w:t>ноября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2025 </w:t>
      </w:r>
      <w:r w:rsidRPr="00261418">
        <w:rPr>
          <w:rFonts w:ascii="Times New Roman" w:eastAsia="MS Mincho" w:hAnsi="Times New Roman" w:cs="Times New Roman"/>
          <w:bCs/>
          <w:sz w:val="28"/>
          <w:szCs w:val="28"/>
        </w:rPr>
        <w:t>года</w:t>
      </w:r>
    </w:p>
    <w:p w:rsidR="004C1138" w:rsidRPr="00630F37" w:rsidP="004C1138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 xml:space="preserve">Мировой судья судебного участка № 1 </w:t>
      </w:r>
      <w:r w:rsidRPr="00630F37">
        <w:rPr>
          <w:color w:val="0D0D0D" w:themeColor="text1" w:themeTint="F2"/>
          <w:sz w:val="28"/>
          <w:szCs w:val="28"/>
        </w:rPr>
        <w:t>Нижневартовского</w:t>
      </w:r>
      <w:r w:rsidRPr="00630F37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округа–Югры </w:t>
      </w:r>
      <w:r w:rsidRPr="00630F37">
        <w:rPr>
          <w:color w:val="0D0D0D" w:themeColor="text1" w:themeTint="F2"/>
          <w:sz w:val="28"/>
          <w:szCs w:val="28"/>
        </w:rPr>
        <w:t>О.В.Вдовина</w:t>
      </w:r>
      <w:r w:rsidRPr="00630F37">
        <w:rPr>
          <w:color w:val="0D0D0D" w:themeColor="text1" w:themeTint="F2"/>
          <w:sz w:val="28"/>
          <w:szCs w:val="28"/>
        </w:rPr>
        <w:t xml:space="preserve">, </w:t>
      </w:r>
      <w:r w:rsidRPr="00630F37">
        <w:rPr>
          <w:color w:val="0D0D0D" w:themeColor="text1" w:themeTint="F2"/>
          <w:sz w:val="28"/>
          <w:szCs w:val="28"/>
        </w:rPr>
        <w:t>и</w:t>
      </w:r>
      <w:r w:rsidR="00961A63">
        <w:rPr>
          <w:color w:val="0D0D0D" w:themeColor="text1" w:themeTint="F2"/>
          <w:sz w:val="28"/>
          <w:szCs w:val="28"/>
        </w:rPr>
        <w:t>.</w:t>
      </w:r>
      <w:r w:rsidRPr="00630F37">
        <w:rPr>
          <w:color w:val="0D0D0D" w:themeColor="text1" w:themeTint="F2"/>
          <w:sz w:val="28"/>
          <w:szCs w:val="28"/>
        </w:rPr>
        <w:t>о</w:t>
      </w:r>
      <w:r w:rsidR="00961A63">
        <w:rPr>
          <w:color w:val="0D0D0D" w:themeColor="text1" w:themeTint="F2"/>
          <w:sz w:val="28"/>
          <w:szCs w:val="28"/>
        </w:rPr>
        <w:t>.</w:t>
      </w:r>
      <w:r w:rsidRPr="00630F37">
        <w:rPr>
          <w:color w:val="0D0D0D" w:themeColor="text1" w:themeTint="F2"/>
          <w:sz w:val="28"/>
          <w:szCs w:val="28"/>
        </w:rPr>
        <w:t xml:space="preserve"> мирового судьи судебного участка № </w:t>
      </w:r>
      <w:r w:rsidR="00961A63">
        <w:rPr>
          <w:color w:val="0D0D0D" w:themeColor="text1" w:themeTint="F2"/>
          <w:sz w:val="28"/>
          <w:szCs w:val="28"/>
        </w:rPr>
        <w:t>1</w:t>
      </w:r>
      <w:r w:rsidRPr="00630F37">
        <w:rPr>
          <w:color w:val="0D0D0D" w:themeColor="text1" w:themeTint="F2"/>
          <w:sz w:val="28"/>
          <w:szCs w:val="28"/>
        </w:rPr>
        <w:t xml:space="preserve">2 </w:t>
      </w:r>
      <w:r w:rsidRPr="00630F37">
        <w:rPr>
          <w:color w:val="0D0D0D" w:themeColor="text1" w:themeTint="F2"/>
          <w:sz w:val="28"/>
          <w:szCs w:val="28"/>
        </w:rPr>
        <w:t>Нижневартовского</w:t>
      </w:r>
      <w:r w:rsidRPr="00630F37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округа–</w:t>
      </w:r>
      <w:r w:rsidRPr="00630F37">
        <w:rPr>
          <w:color w:val="0D0D0D" w:themeColor="text1" w:themeTint="F2"/>
          <w:sz w:val="28"/>
          <w:szCs w:val="28"/>
        </w:rPr>
        <w:t>Югры</w:t>
      </w:r>
      <w:r w:rsidRPr="00630F37">
        <w:rPr>
          <w:color w:val="0D0D0D" w:themeColor="text1" w:themeTint="F2"/>
          <w:sz w:val="28"/>
          <w:szCs w:val="28"/>
        </w:rPr>
        <w:t xml:space="preserve"> находящийся по адресу ул. Нефтяников, 6, г. Нижневартовск, </w:t>
      </w:r>
    </w:p>
    <w:p w:rsidR="004C1138" w:rsidRPr="00630F37" w:rsidP="004C1138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 xml:space="preserve">рассмотрев материал об административном правонарушении в отношении </w:t>
      </w:r>
    </w:p>
    <w:p w:rsidR="004C1138" w:rsidRPr="00630F37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Мельникова Евгения Александровича, </w:t>
      </w:r>
      <w:r w:rsidR="001C52DF">
        <w:rPr>
          <w:bCs/>
          <w:color w:val="0D0D0D" w:themeColor="text1" w:themeTint="F2"/>
          <w:sz w:val="28"/>
          <w:szCs w:val="28"/>
        </w:rPr>
        <w:t>*</w: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bCs/>
          <w:color w:val="0D0D0D" w:themeColor="text1" w:themeTint="F2"/>
          <w:sz w:val="28"/>
          <w:szCs w:val="28"/>
        </w:rPr>
        <w:t>года рождения, урожен</w:t>
      </w:r>
      <w:r w:rsidR="00DC3694">
        <w:rPr>
          <w:bCs/>
          <w:color w:val="0D0D0D" w:themeColor="text1" w:themeTint="F2"/>
          <w:sz w:val="28"/>
          <w:szCs w:val="28"/>
        </w:rPr>
        <w:t>ца</w:t>
      </w:r>
      <w:r>
        <w:rPr>
          <w:bCs/>
          <w:color w:val="0D0D0D" w:themeColor="text1" w:themeTint="F2"/>
          <w:sz w:val="28"/>
          <w:szCs w:val="28"/>
        </w:rPr>
        <w:t xml:space="preserve"> гор. </w:t>
      </w:r>
      <w:r w:rsidR="001C52DF">
        <w:rPr>
          <w:bCs/>
          <w:color w:val="0D0D0D" w:themeColor="text1" w:themeTint="F2"/>
          <w:sz w:val="28"/>
          <w:szCs w:val="28"/>
        </w:rPr>
        <w:t>*</w:t>
      </w:r>
      <w:r w:rsidR="00DC3694">
        <w:rPr>
          <w:bCs/>
          <w:color w:val="0D0D0D" w:themeColor="text1" w:themeTint="F2"/>
          <w:sz w:val="28"/>
          <w:szCs w:val="28"/>
        </w:rPr>
        <w:t>.</w:t>
      </w:r>
      <w:r>
        <w:rPr>
          <w:bCs/>
          <w:color w:val="0D0D0D" w:themeColor="text1" w:themeTint="F2"/>
          <w:sz w:val="28"/>
          <w:szCs w:val="28"/>
        </w:rPr>
        <w:t>,</w:t>
      </w:r>
      <w:r>
        <w:rPr>
          <w:bCs/>
          <w:color w:val="0D0D0D" w:themeColor="text1" w:themeTint="F2"/>
          <w:sz w:val="28"/>
          <w:szCs w:val="28"/>
        </w:rPr>
        <w:t xml:space="preserve"> женатого, </w:t>
      </w:r>
      <w:r w:rsidRPr="003D154B">
        <w:rPr>
          <w:color w:val="0D0D0D" w:themeColor="text1" w:themeTint="F2"/>
          <w:sz w:val="28"/>
          <w:szCs w:val="28"/>
        </w:rPr>
        <w:t>работающ</w:t>
      </w:r>
      <w:r w:rsidRPr="00630F37">
        <w:rPr>
          <w:color w:val="0D0D0D" w:themeColor="text1" w:themeTint="F2"/>
          <w:sz w:val="28"/>
          <w:szCs w:val="28"/>
        </w:rPr>
        <w:t>е</w:t>
      </w:r>
      <w:r w:rsidR="00DC3694">
        <w:rPr>
          <w:color w:val="0D0D0D" w:themeColor="text1" w:themeTint="F2"/>
          <w:sz w:val="28"/>
          <w:szCs w:val="28"/>
        </w:rPr>
        <w:t>го</w:t>
      </w:r>
      <w:r>
        <w:rPr>
          <w:color w:val="0D0D0D" w:themeColor="text1" w:themeTint="F2"/>
          <w:sz w:val="28"/>
          <w:szCs w:val="28"/>
        </w:rPr>
        <w:t xml:space="preserve"> </w:t>
      </w:r>
      <w:r w:rsidR="00796D94">
        <w:rPr>
          <w:color w:val="0D0D0D" w:themeColor="text1" w:themeTint="F2"/>
          <w:sz w:val="28"/>
          <w:szCs w:val="28"/>
        </w:rPr>
        <w:t>*</w:t>
      </w:r>
      <w:r>
        <w:rPr>
          <w:color w:val="0D0D0D" w:themeColor="text1" w:themeTint="F2"/>
          <w:sz w:val="28"/>
          <w:szCs w:val="28"/>
        </w:rPr>
        <w:t xml:space="preserve"> з</w:t>
      </w:r>
      <w:r w:rsidRPr="00630F37">
        <w:rPr>
          <w:color w:val="0D0D0D" w:themeColor="text1" w:themeTint="F2"/>
          <w:sz w:val="28"/>
          <w:szCs w:val="28"/>
        </w:rPr>
        <w:t>арегистрированно</w:t>
      </w:r>
      <w:r w:rsidR="00DC3694">
        <w:rPr>
          <w:color w:val="0D0D0D" w:themeColor="text1" w:themeTint="F2"/>
          <w:sz w:val="28"/>
          <w:szCs w:val="28"/>
        </w:rPr>
        <w:t>го</w:t>
      </w:r>
      <w:r w:rsidRPr="00630F37">
        <w:rPr>
          <w:color w:val="0D0D0D" w:themeColor="text1" w:themeTint="F2"/>
          <w:sz w:val="28"/>
          <w:szCs w:val="28"/>
        </w:rPr>
        <w:t xml:space="preserve"> </w:t>
      </w:r>
      <w:r w:rsidR="00DC3694">
        <w:rPr>
          <w:color w:val="0D0D0D" w:themeColor="text1" w:themeTint="F2"/>
          <w:sz w:val="28"/>
          <w:szCs w:val="28"/>
        </w:rPr>
        <w:t xml:space="preserve">по адресу: </w:t>
      </w:r>
      <w:r w:rsidR="001C52DF">
        <w:rPr>
          <w:color w:val="0D0D0D" w:themeColor="text1" w:themeTint="F2"/>
          <w:sz w:val="28"/>
          <w:szCs w:val="28"/>
        </w:rPr>
        <w:t>*</w:t>
      </w:r>
      <w:r w:rsidR="00DC3694">
        <w:rPr>
          <w:color w:val="0D0D0D" w:themeColor="text1" w:themeTint="F2"/>
          <w:sz w:val="28"/>
          <w:szCs w:val="28"/>
        </w:rPr>
        <w:t>,</w:t>
      </w:r>
      <w:r w:rsidRPr="00630F37">
        <w:rPr>
          <w:color w:val="0D0D0D" w:themeColor="text1" w:themeTint="F2"/>
          <w:sz w:val="28"/>
          <w:szCs w:val="28"/>
        </w:rPr>
        <w:t xml:space="preserve"> проживающе</w:t>
      </w:r>
      <w:r w:rsidR="00DC3694">
        <w:rPr>
          <w:color w:val="0D0D0D" w:themeColor="text1" w:themeTint="F2"/>
          <w:sz w:val="28"/>
          <w:szCs w:val="28"/>
        </w:rPr>
        <w:t>го</w:t>
      </w:r>
      <w:r w:rsidRPr="00630F37">
        <w:rPr>
          <w:color w:val="0D0D0D" w:themeColor="text1" w:themeTint="F2"/>
          <w:sz w:val="28"/>
          <w:szCs w:val="28"/>
        </w:rPr>
        <w:t xml:space="preserve"> по адресу: </w:t>
      </w:r>
      <w:r w:rsidR="001C52DF">
        <w:rPr>
          <w:color w:val="0D0D0D" w:themeColor="text1" w:themeTint="F2"/>
          <w:sz w:val="28"/>
          <w:szCs w:val="28"/>
        </w:rPr>
        <w:t>*</w:t>
      </w:r>
      <w:r>
        <w:rPr>
          <w:color w:val="0D0D0D" w:themeColor="text1" w:themeTint="F2"/>
          <w:sz w:val="28"/>
          <w:szCs w:val="28"/>
        </w:rPr>
        <w:t xml:space="preserve">,   паспорт </w:t>
      </w:r>
      <w:r w:rsidR="001C52DF">
        <w:rPr>
          <w:color w:val="0D0D0D" w:themeColor="text1" w:themeTint="F2"/>
          <w:sz w:val="28"/>
          <w:szCs w:val="28"/>
        </w:rPr>
        <w:t>*</w:t>
      </w:r>
      <w:r w:rsidR="00DC3694">
        <w:rPr>
          <w:color w:val="0D0D0D" w:themeColor="text1" w:themeTint="F2"/>
          <w:sz w:val="28"/>
          <w:szCs w:val="28"/>
        </w:rPr>
        <w:t xml:space="preserve"> выдан </w:t>
      </w:r>
      <w:r w:rsidR="001C52DF">
        <w:rPr>
          <w:color w:val="0D0D0D" w:themeColor="text1" w:themeTint="F2"/>
          <w:sz w:val="28"/>
          <w:szCs w:val="28"/>
        </w:rPr>
        <w:t>*</w:t>
      </w:r>
    </w:p>
    <w:p w:rsidR="004C1138" w:rsidRPr="00630F37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4C1138" w:rsidRPr="00630F37" w:rsidP="004C1138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>УСТАНОВИЛ:</w:t>
      </w:r>
    </w:p>
    <w:p w:rsidR="004C1138" w:rsidRPr="00630F37" w:rsidP="004C1138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4C1138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Мельников Е.А., 09.</w:t>
      </w:r>
      <w:r w:rsidR="00DC3694">
        <w:rPr>
          <w:color w:val="0D0D0D" w:themeColor="text1" w:themeTint="F2"/>
          <w:sz w:val="28"/>
          <w:szCs w:val="28"/>
        </w:rPr>
        <w:t>11</w:t>
      </w:r>
      <w:r>
        <w:rPr>
          <w:color w:val="0D0D0D" w:themeColor="text1" w:themeTint="F2"/>
          <w:sz w:val="28"/>
          <w:szCs w:val="28"/>
        </w:rPr>
        <w:t xml:space="preserve">.2025  </w:t>
      </w:r>
      <w:r w:rsidRPr="00630F37">
        <w:rPr>
          <w:color w:val="0D0D0D" w:themeColor="text1" w:themeTint="F2"/>
          <w:sz w:val="28"/>
          <w:szCs w:val="28"/>
        </w:rPr>
        <w:t xml:space="preserve">года в </w:t>
      </w:r>
      <w:r w:rsidR="00DC3694">
        <w:rPr>
          <w:color w:val="0D0D0D" w:themeColor="text1" w:themeTint="F2"/>
          <w:sz w:val="28"/>
          <w:szCs w:val="28"/>
        </w:rPr>
        <w:t>00</w:t>
      </w:r>
      <w:r>
        <w:rPr>
          <w:color w:val="0D0D0D" w:themeColor="text1" w:themeTint="F2"/>
          <w:sz w:val="28"/>
          <w:szCs w:val="28"/>
        </w:rPr>
        <w:t>:</w:t>
      </w:r>
      <w:r w:rsidR="00DC3694">
        <w:rPr>
          <w:color w:val="0D0D0D" w:themeColor="text1" w:themeTint="F2"/>
          <w:sz w:val="28"/>
          <w:szCs w:val="28"/>
        </w:rPr>
        <w:t>30</w:t>
      </w:r>
      <w:r w:rsidRPr="00630F37">
        <w:rPr>
          <w:color w:val="0D0D0D" w:themeColor="text1" w:themeTint="F2"/>
          <w:sz w:val="28"/>
          <w:szCs w:val="28"/>
        </w:rPr>
        <w:t xml:space="preserve">, находясь </w:t>
      </w:r>
      <w:r w:rsidR="00DC3694">
        <w:rPr>
          <w:color w:val="0D0D0D" w:themeColor="text1" w:themeTint="F2"/>
          <w:sz w:val="28"/>
          <w:szCs w:val="28"/>
        </w:rPr>
        <w:t>у</w:t>
      </w:r>
      <w:r>
        <w:rPr>
          <w:color w:val="0D0D0D" w:themeColor="text1" w:themeTint="F2"/>
          <w:sz w:val="28"/>
          <w:szCs w:val="28"/>
        </w:rPr>
        <w:t xml:space="preserve"> д. </w:t>
      </w:r>
      <w:r w:rsidR="00796D94">
        <w:rPr>
          <w:color w:val="0D0D0D" w:themeColor="text1" w:themeTint="F2"/>
          <w:sz w:val="28"/>
          <w:szCs w:val="28"/>
        </w:rPr>
        <w:t>*</w:t>
      </w:r>
      <w:r>
        <w:rPr>
          <w:color w:val="0D0D0D" w:themeColor="text1" w:themeTint="F2"/>
          <w:sz w:val="28"/>
          <w:szCs w:val="28"/>
        </w:rPr>
        <w:t xml:space="preserve"> по ул. </w:t>
      </w:r>
      <w:r w:rsidR="00DC3694">
        <w:rPr>
          <w:color w:val="0D0D0D" w:themeColor="text1" w:themeTint="F2"/>
          <w:sz w:val="28"/>
          <w:szCs w:val="28"/>
        </w:rPr>
        <w:t>Осенняя</w:t>
      </w:r>
      <w:r>
        <w:rPr>
          <w:color w:val="0D0D0D" w:themeColor="text1" w:themeTint="F2"/>
          <w:sz w:val="28"/>
          <w:szCs w:val="28"/>
        </w:rPr>
        <w:t xml:space="preserve"> г. Нижневартовска</w:t>
      </w:r>
      <w:r w:rsidRPr="00630F37">
        <w:rPr>
          <w:color w:val="0D0D0D" w:themeColor="text1" w:themeTint="F2"/>
          <w:sz w:val="28"/>
          <w:szCs w:val="28"/>
        </w:rPr>
        <w:t>, не выполнил законного требования уполномоченного должностного лица о прохождении медицинского освидетельствования на состояние опьянения, в отношении которо</w:t>
      </w:r>
      <w:r w:rsidR="0081014B">
        <w:rPr>
          <w:color w:val="0D0D0D" w:themeColor="text1" w:themeTint="F2"/>
          <w:sz w:val="28"/>
          <w:szCs w:val="28"/>
        </w:rPr>
        <w:t>го</w:t>
      </w:r>
      <w:r w:rsidRPr="00630F37">
        <w:rPr>
          <w:color w:val="0D0D0D" w:themeColor="text1" w:themeTint="F2"/>
          <w:sz w:val="28"/>
          <w:szCs w:val="28"/>
        </w:rPr>
        <w:t xml:space="preserve"> име</w:t>
      </w:r>
      <w:r w:rsidR="0081014B">
        <w:rPr>
          <w:color w:val="0D0D0D" w:themeColor="text1" w:themeTint="F2"/>
          <w:sz w:val="28"/>
          <w:szCs w:val="28"/>
        </w:rPr>
        <w:t>лись</w:t>
      </w:r>
      <w:r w:rsidRPr="00630F37">
        <w:rPr>
          <w:color w:val="0D0D0D" w:themeColor="text1" w:themeTint="F2"/>
          <w:sz w:val="28"/>
          <w:szCs w:val="28"/>
        </w:rPr>
        <w:t xml:space="preserve"> достаточные основания полагать, что он употребил наркотические средства или психотропные вещества без назначения врача, а именно имелись признаки</w:t>
      </w:r>
      <w:r w:rsidR="0081014B">
        <w:rPr>
          <w:color w:val="0D0D0D" w:themeColor="text1" w:themeTint="F2"/>
          <w:sz w:val="28"/>
          <w:szCs w:val="28"/>
        </w:rPr>
        <w:t xml:space="preserve"> опьянения</w:t>
      </w:r>
      <w:r w:rsidRPr="00630F37">
        <w:rPr>
          <w:color w:val="0D0D0D" w:themeColor="text1" w:themeTint="F2"/>
          <w:sz w:val="28"/>
          <w:szCs w:val="28"/>
        </w:rPr>
        <w:t xml:space="preserve">: </w:t>
      </w:r>
      <w:r>
        <w:rPr>
          <w:color w:val="0D0D0D" w:themeColor="text1" w:themeTint="F2"/>
          <w:sz w:val="28"/>
          <w:szCs w:val="28"/>
        </w:rPr>
        <w:t xml:space="preserve">резкое </w:t>
      </w:r>
      <w:r w:rsidR="0081014B">
        <w:rPr>
          <w:color w:val="0D0D0D" w:themeColor="text1" w:themeTint="F2"/>
          <w:sz w:val="28"/>
          <w:szCs w:val="28"/>
        </w:rPr>
        <w:t xml:space="preserve">изменение окраски кожных покровов лица, </w:t>
      </w:r>
      <w:r>
        <w:rPr>
          <w:color w:val="0D0D0D" w:themeColor="text1" w:themeTint="F2"/>
          <w:sz w:val="28"/>
          <w:szCs w:val="28"/>
        </w:rPr>
        <w:t>поведение несоответствующее обстановке.</w:t>
      </w:r>
    </w:p>
    <w:p w:rsidR="004C1138" w:rsidRPr="00630F37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Мельников Е.А.</w:t>
      </w:r>
      <w:r w:rsidRPr="00630F37">
        <w:rPr>
          <w:color w:val="0D0D0D" w:themeColor="text1" w:themeTint="F2"/>
          <w:sz w:val="28"/>
          <w:szCs w:val="28"/>
        </w:rPr>
        <w:t xml:space="preserve"> при рассмотрении дела об административном правонарушении вину признал. </w:t>
      </w:r>
    </w:p>
    <w:p w:rsidR="004C1138" w:rsidRPr="00630F37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 xml:space="preserve">Мировой судья, выслушав лицо, привлекаемое к административной ответственности, исследовал письменные доказательства по делу и характеризующий материал: </w:t>
      </w:r>
    </w:p>
    <w:p w:rsidR="004C1138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 xml:space="preserve">протокол 86 № </w:t>
      </w:r>
      <w:r w:rsidR="0081014B">
        <w:rPr>
          <w:color w:val="0D0D0D" w:themeColor="text1" w:themeTint="F2"/>
          <w:sz w:val="28"/>
          <w:szCs w:val="28"/>
        </w:rPr>
        <w:t>4</w:t>
      </w:r>
      <w:r>
        <w:rPr>
          <w:color w:val="0D0D0D" w:themeColor="text1" w:themeTint="F2"/>
          <w:sz w:val="28"/>
          <w:szCs w:val="28"/>
        </w:rPr>
        <w:t>53</w:t>
      </w:r>
      <w:r w:rsidR="0081014B">
        <w:rPr>
          <w:color w:val="0D0D0D" w:themeColor="text1" w:themeTint="F2"/>
          <w:sz w:val="28"/>
          <w:szCs w:val="28"/>
        </w:rPr>
        <w:t>03</w:t>
      </w:r>
      <w:r w:rsidR="00676968">
        <w:rPr>
          <w:color w:val="0D0D0D" w:themeColor="text1" w:themeTint="F2"/>
          <w:sz w:val="28"/>
          <w:szCs w:val="28"/>
        </w:rPr>
        <w:t>4</w:t>
      </w:r>
      <w:r w:rsidRPr="00630F37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 w:val="28"/>
          <w:szCs w:val="28"/>
        </w:rPr>
        <w:t>0</w:t>
      </w:r>
      <w:r w:rsidR="0081014B">
        <w:rPr>
          <w:color w:val="0D0D0D" w:themeColor="text1" w:themeTint="F2"/>
          <w:sz w:val="28"/>
          <w:szCs w:val="28"/>
        </w:rPr>
        <w:t>9</w:t>
      </w:r>
      <w:r>
        <w:rPr>
          <w:color w:val="0D0D0D" w:themeColor="text1" w:themeTint="F2"/>
          <w:sz w:val="28"/>
          <w:szCs w:val="28"/>
        </w:rPr>
        <w:t>.</w:t>
      </w:r>
      <w:r w:rsidR="0081014B">
        <w:rPr>
          <w:color w:val="0D0D0D" w:themeColor="text1" w:themeTint="F2"/>
          <w:sz w:val="28"/>
          <w:szCs w:val="28"/>
        </w:rPr>
        <w:t>11</w:t>
      </w:r>
      <w:r>
        <w:rPr>
          <w:color w:val="0D0D0D" w:themeColor="text1" w:themeTint="F2"/>
          <w:sz w:val="28"/>
          <w:szCs w:val="28"/>
        </w:rPr>
        <w:t>.2025</w:t>
      </w:r>
      <w:r w:rsidRPr="00630F37">
        <w:rPr>
          <w:color w:val="0D0D0D" w:themeColor="text1" w:themeTint="F2"/>
          <w:sz w:val="28"/>
          <w:szCs w:val="28"/>
        </w:rPr>
        <w:t xml:space="preserve">, с которым </w:t>
      </w:r>
      <w:r w:rsidR="00676968">
        <w:rPr>
          <w:color w:val="0D0D0D" w:themeColor="text1" w:themeTint="F2"/>
          <w:sz w:val="28"/>
          <w:szCs w:val="28"/>
        </w:rPr>
        <w:t>Мельников Е.А</w:t>
      </w:r>
      <w:r>
        <w:rPr>
          <w:color w:val="0D0D0D" w:themeColor="text1" w:themeTint="F2"/>
          <w:sz w:val="28"/>
          <w:szCs w:val="28"/>
        </w:rPr>
        <w:t>.</w:t>
      </w:r>
      <w:r w:rsidRPr="00630F37">
        <w:rPr>
          <w:color w:val="0D0D0D" w:themeColor="text1" w:themeTint="F2"/>
          <w:sz w:val="28"/>
          <w:szCs w:val="28"/>
        </w:rPr>
        <w:t xml:space="preserve"> ознакомлен </w:t>
      </w:r>
      <w:r w:rsidR="0081014B">
        <w:rPr>
          <w:color w:val="0D0D0D" w:themeColor="text1" w:themeTint="F2"/>
          <w:sz w:val="28"/>
          <w:szCs w:val="28"/>
        </w:rPr>
        <w:t>и ему</w:t>
      </w:r>
      <w:r w:rsidRPr="00630F37">
        <w:rPr>
          <w:color w:val="0D0D0D" w:themeColor="text1" w:themeTint="F2"/>
          <w:sz w:val="28"/>
          <w:szCs w:val="28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</w:t>
      </w:r>
      <w:r w:rsidR="0081014B">
        <w:rPr>
          <w:color w:val="0D0D0D" w:themeColor="text1" w:themeTint="F2"/>
          <w:sz w:val="28"/>
          <w:szCs w:val="28"/>
        </w:rPr>
        <w:t>что подтверждается</w:t>
      </w:r>
      <w:r w:rsidRPr="00630F37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е</w:t>
      </w:r>
      <w:r w:rsidR="0081014B">
        <w:rPr>
          <w:color w:val="0D0D0D" w:themeColor="text1" w:themeTint="F2"/>
          <w:sz w:val="28"/>
          <w:szCs w:val="28"/>
        </w:rPr>
        <w:t>го</w:t>
      </w:r>
      <w:r w:rsidRPr="00630F37">
        <w:rPr>
          <w:color w:val="0D0D0D" w:themeColor="text1" w:themeTint="F2"/>
          <w:sz w:val="28"/>
          <w:szCs w:val="28"/>
        </w:rPr>
        <w:t xml:space="preserve"> подпись</w:t>
      </w:r>
      <w:r w:rsidR="0081014B">
        <w:rPr>
          <w:color w:val="0D0D0D" w:themeColor="text1" w:themeTint="F2"/>
          <w:sz w:val="28"/>
          <w:szCs w:val="28"/>
        </w:rPr>
        <w:t>ю в протоколе</w:t>
      </w:r>
      <w:r w:rsidRPr="00630F37">
        <w:rPr>
          <w:color w:val="0D0D0D" w:themeColor="text1" w:themeTint="F2"/>
          <w:sz w:val="28"/>
          <w:szCs w:val="28"/>
        </w:rPr>
        <w:t xml:space="preserve">; </w:t>
      </w:r>
    </w:p>
    <w:p w:rsidR="0081014B" w:rsidRPr="00630F37" w:rsidP="008101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 xml:space="preserve">протокол о направлении на медицинское освидетельствование на состояние опьянения от </w:t>
      </w:r>
      <w:r>
        <w:rPr>
          <w:color w:val="0D0D0D" w:themeColor="text1" w:themeTint="F2"/>
          <w:sz w:val="28"/>
          <w:szCs w:val="28"/>
        </w:rPr>
        <w:t>09.11.2025</w:t>
      </w:r>
      <w:r w:rsidRPr="00630F37">
        <w:rPr>
          <w:color w:val="0D0D0D" w:themeColor="text1" w:themeTint="F2"/>
          <w:sz w:val="28"/>
          <w:szCs w:val="28"/>
        </w:rPr>
        <w:t xml:space="preserve">, от прохождения которого </w:t>
      </w:r>
      <w:r w:rsidR="00676968">
        <w:rPr>
          <w:color w:val="0D0D0D" w:themeColor="text1" w:themeTint="F2"/>
          <w:sz w:val="28"/>
          <w:szCs w:val="28"/>
        </w:rPr>
        <w:t>Мельников Е.А</w:t>
      </w:r>
      <w:r>
        <w:rPr>
          <w:color w:val="0D0D0D" w:themeColor="text1" w:themeTint="F2"/>
          <w:sz w:val="28"/>
          <w:szCs w:val="28"/>
        </w:rPr>
        <w:t>.</w:t>
      </w:r>
      <w:r w:rsidRPr="00630F37">
        <w:rPr>
          <w:color w:val="0D0D0D" w:themeColor="text1" w:themeTint="F2"/>
          <w:sz w:val="28"/>
          <w:szCs w:val="28"/>
        </w:rPr>
        <w:t xml:space="preserve"> отказал</w:t>
      </w:r>
      <w:r>
        <w:rPr>
          <w:color w:val="0D0D0D" w:themeColor="text1" w:themeTint="F2"/>
          <w:sz w:val="28"/>
          <w:szCs w:val="28"/>
        </w:rPr>
        <w:t>ся,</w:t>
      </w:r>
      <w:r w:rsidRPr="00630F37">
        <w:rPr>
          <w:color w:val="0D0D0D" w:themeColor="text1" w:themeTint="F2"/>
          <w:sz w:val="28"/>
          <w:szCs w:val="28"/>
        </w:rPr>
        <w:t xml:space="preserve"> в протоколе указаны основания для направления на медицинское освидетельствование на состояние опьянения: наличие достаточных оснований полагать, что граждан</w:t>
      </w:r>
      <w:r>
        <w:rPr>
          <w:color w:val="0D0D0D" w:themeColor="text1" w:themeTint="F2"/>
          <w:sz w:val="28"/>
          <w:szCs w:val="28"/>
        </w:rPr>
        <w:t>ин</w:t>
      </w:r>
      <w:r w:rsidRPr="00630F37">
        <w:rPr>
          <w:color w:val="0D0D0D" w:themeColor="text1" w:themeTint="F2"/>
          <w:sz w:val="28"/>
          <w:szCs w:val="28"/>
        </w:rPr>
        <w:t xml:space="preserve"> употреблял наркотические вещества или психотропные вещества без назначения врача, новые </w:t>
      </w:r>
      <w:r w:rsidRPr="00630F37">
        <w:rPr>
          <w:color w:val="0D0D0D" w:themeColor="text1" w:themeTint="F2"/>
          <w:sz w:val="28"/>
          <w:szCs w:val="28"/>
        </w:rPr>
        <w:t>психоактивные</w:t>
      </w:r>
      <w:r w:rsidRPr="00630F37">
        <w:rPr>
          <w:color w:val="0D0D0D" w:themeColor="text1" w:themeTint="F2"/>
          <w:sz w:val="28"/>
          <w:szCs w:val="28"/>
        </w:rPr>
        <w:t xml:space="preserve"> вещества или одурманивающие вещества при наличии признаков опьянения: </w:t>
      </w:r>
      <w:r>
        <w:rPr>
          <w:color w:val="0D0D0D" w:themeColor="text1" w:themeTint="F2"/>
          <w:sz w:val="28"/>
          <w:szCs w:val="28"/>
        </w:rPr>
        <w:t>резкое изменение окраски кожных покровов лица, поведение несоответствующее обстановке;</w:t>
      </w:r>
      <w:r w:rsidRPr="00630F37">
        <w:rPr>
          <w:color w:val="0D0D0D" w:themeColor="text1" w:themeTint="F2"/>
          <w:sz w:val="28"/>
          <w:szCs w:val="28"/>
        </w:rPr>
        <w:t xml:space="preserve"> </w:t>
      </w:r>
    </w:p>
    <w:p w:rsidR="004C1138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 xml:space="preserve">рапорт </w:t>
      </w:r>
      <w:r w:rsidR="0081014B">
        <w:rPr>
          <w:color w:val="0D0D0D" w:themeColor="text1" w:themeTint="F2"/>
          <w:sz w:val="28"/>
          <w:szCs w:val="28"/>
        </w:rPr>
        <w:t xml:space="preserve">об обнаружении признаков административного правонарушения сотрудника ОКОН </w:t>
      </w:r>
      <w:r w:rsidRPr="00630F37">
        <w:rPr>
          <w:color w:val="0D0D0D" w:themeColor="text1" w:themeTint="F2"/>
          <w:sz w:val="28"/>
          <w:szCs w:val="28"/>
        </w:rPr>
        <w:t xml:space="preserve">УМВД России по г. Нижневартовску от </w:t>
      </w:r>
      <w:r w:rsidR="00D44B2D">
        <w:rPr>
          <w:color w:val="0D0D0D" w:themeColor="text1" w:themeTint="F2"/>
          <w:sz w:val="28"/>
          <w:szCs w:val="28"/>
        </w:rPr>
        <w:t>09</w:t>
      </w:r>
      <w:r>
        <w:rPr>
          <w:color w:val="0D0D0D" w:themeColor="text1" w:themeTint="F2"/>
          <w:sz w:val="28"/>
          <w:szCs w:val="28"/>
        </w:rPr>
        <w:t>.</w:t>
      </w:r>
      <w:r w:rsidR="00D44B2D">
        <w:rPr>
          <w:color w:val="0D0D0D" w:themeColor="text1" w:themeTint="F2"/>
          <w:sz w:val="28"/>
          <w:szCs w:val="28"/>
        </w:rPr>
        <w:t>11</w:t>
      </w:r>
      <w:r>
        <w:rPr>
          <w:color w:val="0D0D0D" w:themeColor="text1" w:themeTint="F2"/>
          <w:sz w:val="28"/>
          <w:szCs w:val="28"/>
        </w:rPr>
        <w:t>.2025</w:t>
      </w:r>
      <w:r w:rsidRPr="00630F37">
        <w:rPr>
          <w:color w:val="0D0D0D" w:themeColor="text1" w:themeTint="F2"/>
          <w:sz w:val="28"/>
          <w:szCs w:val="28"/>
        </w:rPr>
        <w:t>, в котор</w:t>
      </w:r>
      <w:r w:rsidR="00D44B2D">
        <w:rPr>
          <w:color w:val="0D0D0D" w:themeColor="text1" w:themeTint="F2"/>
          <w:sz w:val="28"/>
          <w:szCs w:val="28"/>
        </w:rPr>
        <w:t>ом</w:t>
      </w:r>
      <w:r w:rsidRPr="00630F37">
        <w:rPr>
          <w:color w:val="0D0D0D" w:themeColor="text1" w:themeTint="F2"/>
          <w:sz w:val="28"/>
          <w:szCs w:val="28"/>
        </w:rPr>
        <w:t xml:space="preserve"> указаны обстоятельства, изложенные в протоколе об административном правонарушении; </w:t>
      </w:r>
    </w:p>
    <w:p w:rsidR="00D44B2D" w:rsidP="00D44B2D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 xml:space="preserve">объяснения </w:t>
      </w:r>
      <w:r w:rsidR="00676968">
        <w:rPr>
          <w:color w:val="0D0D0D" w:themeColor="text1" w:themeTint="F2"/>
          <w:sz w:val="28"/>
          <w:szCs w:val="28"/>
        </w:rPr>
        <w:t>Мельникова Е.А</w:t>
      </w:r>
      <w:r>
        <w:rPr>
          <w:color w:val="0D0D0D" w:themeColor="text1" w:themeTint="F2"/>
          <w:sz w:val="28"/>
          <w:szCs w:val="28"/>
        </w:rPr>
        <w:t>.</w:t>
      </w:r>
      <w:r w:rsidRPr="00630F37"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09.11.2025</w:t>
      </w:r>
      <w:r w:rsidRPr="00630F37">
        <w:rPr>
          <w:color w:val="0D0D0D" w:themeColor="text1" w:themeTint="F2"/>
          <w:sz w:val="28"/>
          <w:szCs w:val="28"/>
        </w:rPr>
        <w:t xml:space="preserve"> года;</w:t>
      </w:r>
    </w:p>
    <w:p w:rsidR="00676968" w:rsidP="00D44B2D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справку на лицо;</w:t>
      </w:r>
    </w:p>
    <w:p w:rsidR="004C1138" w:rsidRPr="00630F37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требование</w:t>
      </w:r>
      <w:r w:rsidRPr="00630F37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ИЦ УМВД России по ХМАО-Югре.</w:t>
      </w:r>
    </w:p>
    <w:p w:rsidR="004C1138" w:rsidRPr="00630F37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 xml:space="preserve">В соответствии с частью 1 статьи 6.9 Кодекса РФ об административных правонарушениях потребление наркотических средств или психотропных веществ без назначения врача либо новых потенциально опасных </w:t>
      </w:r>
      <w:r w:rsidRPr="00630F37">
        <w:rPr>
          <w:color w:val="0D0D0D" w:themeColor="text1" w:themeTint="F2"/>
          <w:sz w:val="28"/>
          <w:szCs w:val="28"/>
        </w:rPr>
        <w:t>психоактивных</w:t>
      </w:r>
      <w:r w:rsidRPr="00630F37">
        <w:rPr>
          <w:color w:val="0D0D0D" w:themeColor="text1" w:themeTint="F2"/>
          <w:sz w:val="28"/>
          <w:szCs w:val="28"/>
        </w:rPr>
        <w:t xml:space="preserve"> веществ, за исключением случаев, предусмотренных </w:t>
      </w:r>
      <w:hyperlink w:anchor="sub_202002" w:history="1">
        <w:r w:rsidRPr="00676968">
          <w:rPr>
            <w:rStyle w:val="Hyperlink"/>
            <w:color w:val="0D0D0D" w:themeColor="text1" w:themeTint="F2"/>
            <w:sz w:val="28"/>
            <w:szCs w:val="28"/>
            <w:u w:val="none"/>
          </w:rPr>
          <w:t>частью 2 статьи 20.20</w:t>
        </w:r>
      </w:hyperlink>
      <w:r w:rsidRPr="00676968">
        <w:rPr>
          <w:color w:val="0D0D0D" w:themeColor="text1" w:themeTint="F2"/>
          <w:sz w:val="28"/>
          <w:szCs w:val="28"/>
        </w:rPr>
        <w:t xml:space="preserve">, </w:t>
      </w:r>
      <w:hyperlink w:anchor="sub_2022" w:history="1">
        <w:r w:rsidRPr="00676968">
          <w:rPr>
            <w:rStyle w:val="Hyperlink"/>
            <w:color w:val="0D0D0D" w:themeColor="text1" w:themeTint="F2"/>
            <w:sz w:val="28"/>
            <w:szCs w:val="28"/>
            <w:u w:val="none"/>
          </w:rPr>
          <w:t>статьей 20.22</w:t>
        </w:r>
      </w:hyperlink>
      <w:r w:rsidRPr="00630F37">
        <w:rPr>
          <w:color w:val="0D0D0D" w:themeColor="text1" w:themeTint="F2"/>
          <w:sz w:val="28"/>
          <w:szCs w:val="28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630F37">
        <w:rPr>
          <w:color w:val="0D0D0D" w:themeColor="text1" w:themeTint="F2"/>
          <w:sz w:val="28"/>
          <w:szCs w:val="28"/>
        </w:rPr>
        <w:t>психоактивные</w:t>
      </w:r>
      <w:r w:rsidRPr="00630F37">
        <w:rPr>
          <w:color w:val="0D0D0D" w:themeColor="text1" w:themeTint="F2"/>
          <w:sz w:val="28"/>
          <w:szCs w:val="28"/>
        </w:rPr>
        <w:t xml:space="preserve">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4C1138" w:rsidRPr="00630F37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C1138" w:rsidRPr="00630F37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>В ходе рассмотрени</w:t>
      </w:r>
      <w:r w:rsidR="00D44B2D">
        <w:rPr>
          <w:color w:val="0D0D0D" w:themeColor="text1" w:themeTint="F2"/>
          <w:sz w:val="28"/>
          <w:szCs w:val="28"/>
        </w:rPr>
        <w:t>я</w:t>
      </w:r>
      <w:r w:rsidRPr="00630F37">
        <w:rPr>
          <w:color w:val="0D0D0D" w:themeColor="text1" w:themeTint="F2"/>
          <w:sz w:val="28"/>
          <w:szCs w:val="28"/>
        </w:rPr>
        <w:t xml:space="preserve"> дела установлено, что </w:t>
      </w:r>
      <w:r w:rsidR="00676968">
        <w:rPr>
          <w:color w:val="0D0D0D" w:themeColor="text1" w:themeTint="F2"/>
          <w:sz w:val="28"/>
          <w:szCs w:val="28"/>
        </w:rPr>
        <w:t>Мельников Е.А</w:t>
      </w:r>
      <w:r>
        <w:rPr>
          <w:color w:val="0D0D0D" w:themeColor="text1" w:themeTint="F2"/>
          <w:sz w:val="28"/>
          <w:szCs w:val="28"/>
        </w:rPr>
        <w:t>.</w:t>
      </w:r>
      <w:r w:rsidRPr="00630F37">
        <w:rPr>
          <w:color w:val="0D0D0D" w:themeColor="text1" w:themeTint="F2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в отношении которого имелись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630F37">
        <w:rPr>
          <w:color w:val="0D0D0D" w:themeColor="text1" w:themeTint="F2"/>
          <w:sz w:val="28"/>
          <w:szCs w:val="28"/>
        </w:rPr>
        <w:t>психоактивные</w:t>
      </w:r>
      <w:r w:rsidRPr="00630F37">
        <w:rPr>
          <w:color w:val="0D0D0D" w:themeColor="text1" w:themeTint="F2"/>
          <w:sz w:val="28"/>
          <w:szCs w:val="28"/>
        </w:rPr>
        <w:t xml:space="preserve"> вещества.</w:t>
      </w:r>
    </w:p>
    <w:p w:rsidR="004C1138" w:rsidRPr="00630F37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>Оценивая доказательства в их совокупности, мирово</w:t>
      </w:r>
      <w:r>
        <w:rPr>
          <w:color w:val="0D0D0D" w:themeColor="text1" w:themeTint="F2"/>
          <w:sz w:val="28"/>
          <w:szCs w:val="28"/>
        </w:rPr>
        <w:t xml:space="preserve">й судья считает, что виновность </w:t>
      </w:r>
      <w:r w:rsidR="00676968">
        <w:rPr>
          <w:color w:val="0D0D0D" w:themeColor="text1" w:themeTint="F2"/>
          <w:sz w:val="28"/>
          <w:szCs w:val="28"/>
        </w:rPr>
        <w:t>Мельникова Е.А</w:t>
      </w:r>
      <w:r>
        <w:rPr>
          <w:color w:val="0D0D0D" w:themeColor="text1" w:themeTint="F2"/>
          <w:sz w:val="28"/>
          <w:szCs w:val="28"/>
        </w:rPr>
        <w:t>.</w:t>
      </w:r>
      <w:r w:rsidRPr="00630F37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1 ст. 6.9 Кодекса РФ об административных правонарушениях, материалами дела доказана. </w:t>
      </w:r>
    </w:p>
    <w:p w:rsidR="004C1138" w:rsidRPr="00630F37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>К обстоятельству, смягчающему административную ответственность, мировой судья относит признание вины.</w:t>
      </w:r>
    </w:p>
    <w:p w:rsidR="004C1138" w:rsidRPr="00630F37" w:rsidP="004C1138">
      <w:pPr>
        <w:tabs>
          <w:tab w:val="left" w:pos="6555"/>
        </w:tabs>
        <w:ind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rFonts w:eastAsia="MS Mincho"/>
          <w:color w:val="0D0D0D" w:themeColor="text1" w:themeTint="F2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D44B2D">
        <w:rPr>
          <w:rFonts w:eastAsia="MS Mincho"/>
          <w:color w:val="0D0D0D" w:themeColor="text1" w:themeTint="F2"/>
          <w:sz w:val="28"/>
          <w:szCs w:val="28"/>
        </w:rPr>
        <w:t>го</w:t>
      </w:r>
      <w:r w:rsidRPr="00630F37">
        <w:rPr>
          <w:rFonts w:eastAsia="MS Mincho"/>
          <w:color w:val="0D0D0D" w:themeColor="text1" w:themeTint="F2"/>
          <w:sz w:val="28"/>
          <w:szCs w:val="28"/>
        </w:rPr>
        <w:t xml:space="preserve">, </w:t>
      </w:r>
      <w:r>
        <w:rPr>
          <w:rFonts w:eastAsia="MS Mincho"/>
          <w:color w:val="0D0D0D" w:themeColor="text1" w:themeTint="F2"/>
          <w:sz w:val="28"/>
          <w:szCs w:val="28"/>
        </w:rPr>
        <w:t>е</w:t>
      </w:r>
      <w:r w:rsidR="00D44B2D">
        <w:rPr>
          <w:rFonts w:eastAsia="MS Mincho"/>
          <w:color w:val="0D0D0D" w:themeColor="text1" w:themeTint="F2"/>
          <w:sz w:val="28"/>
          <w:szCs w:val="28"/>
        </w:rPr>
        <w:t>го</w:t>
      </w:r>
      <w:r w:rsidRPr="00630F37">
        <w:rPr>
          <w:rFonts w:eastAsia="MS Mincho"/>
          <w:color w:val="0D0D0D" w:themeColor="text1" w:themeTint="F2"/>
          <w:sz w:val="28"/>
          <w:szCs w:val="28"/>
        </w:rPr>
        <w:t xml:space="preserve">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</w:t>
      </w:r>
      <w:r w:rsidRPr="00630F37">
        <w:rPr>
          <w:color w:val="0D0D0D" w:themeColor="text1" w:themeTint="F2"/>
          <w:sz w:val="28"/>
          <w:szCs w:val="28"/>
        </w:rPr>
        <w:t>, предусмотренных ст. 4.3 Кодекса РФ об административных правонарушениях, приходит к выводу, что наказание возможно назначить в виде административного штрафа в размере, предусмотренном санкцией ч. 1 ст. 6.9 КоАП РФ.</w:t>
      </w:r>
    </w:p>
    <w:p w:rsidR="004C1138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>Руководствуясь ст. ст. 29.9, 29.10 и 32.2 Кодекса РФ об административных правонарушениях, мировой судья</w:t>
      </w:r>
      <w:r w:rsidR="00582B55">
        <w:rPr>
          <w:color w:val="0D0D0D" w:themeColor="text1" w:themeTint="F2"/>
          <w:sz w:val="28"/>
          <w:szCs w:val="28"/>
        </w:rPr>
        <w:t>:</w:t>
      </w:r>
    </w:p>
    <w:p w:rsidR="00676968" w:rsidRPr="00630F37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4C1138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82B55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82B55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82B55" w:rsidRPr="00630F37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4C1138" w:rsidP="004C1138">
      <w:pPr>
        <w:jc w:val="center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>ПОСТАНОВИЛ:</w:t>
      </w:r>
    </w:p>
    <w:p w:rsidR="00D44B2D" w:rsidP="004C1138">
      <w:pPr>
        <w:jc w:val="center"/>
        <w:rPr>
          <w:color w:val="0D0D0D" w:themeColor="text1" w:themeTint="F2"/>
          <w:sz w:val="28"/>
          <w:szCs w:val="28"/>
        </w:rPr>
      </w:pPr>
    </w:p>
    <w:p w:rsidR="004C1138" w:rsidRPr="00630F37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Мельникова Евгения Александровича</w:t>
      </w:r>
      <w:r w:rsidRPr="00630F37">
        <w:rPr>
          <w:rFonts w:eastAsia="Arial Unicode MS"/>
          <w:color w:val="0D0D0D" w:themeColor="text1" w:themeTint="F2"/>
          <w:sz w:val="28"/>
          <w:szCs w:val="28"/>
        </w:rPr>
        <w:t xml:space="preserve"> п</w:t>
      </w:r>
      <w:r w:rsidRPr="00630F37">
        <w:rPr>
          <w:color w:val="0D0D0D" w:themeColor="text1" w:themeTint="F2"/>
          <w:sz w:val="28"/>
          <w:szCs w:val="28"/>
        </w:rPr>
        <w:t>ризнать виновн</w:t>
      </w:r>
      <w:r w:rsidR="00D44B2D">
        <w:rPr>
          <w:color w:val="0D0D0D" w:themeColor="text1" w:themeTint="F2"/>
          <w:sz w:val="28"/>
          <w:szCs w:val="28"/>
        </w:rPr>
        <w:t>ым</w:t>
      </w:r>
      <w:r w:rsidRPr="00630F37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1 ст. 6.9 Кодекса РФ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 w:val="28"/>
          <w:szCs w:val="28"/>
        </w:rPr>
        <w:t>5</w:t>
      </w:r>
      <w:r w:rsidRPr="00630F37">
        <w:rPr>
          <w:color w:val="0D0D0D" w:themeColor="text1" w:themeTint="F2"/>
          <w:sz w:val="28"/>
          <w:szCs w:val="28"/>
        </w:rPr>
        <w:t xml:space="preserve"> 000 (</w:t>
      </w:r>
      <w:r>
        <w:rPr>
          <w:color w:val="0D0D0D" w:themeColor="text1" w:themeTint="F2"/>
          <w:sz w:val="28"/>
          <w:szCs w:val="28"/>
        </w:rPr>
        <w:t>пять</w:t>
      </w:r>
      <w:r w:rsidRPr="00630F37">
        <w:rPr>
          <w:color w:val="0D0D0D" w:themeColor="text1" w:themeTint="F2"/>
          <w:sz w:val="28"/>
          <w:szCs w:val="28"/>
        </w:rPr>
        <w:t xml:space="preserve"> тысяч) рублей.  </w:t>
      </w:r>
    </w:p>
    <w:p w:rsidR="004C1138" w:rsidRPr="00630F37" w:rsidP="004C113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630F37">
        <w:rPr>
          <w:color w:val="0D0D0D" w:themeColor="text1" w:themeTint="F2"/>
          <w:sz w:val="28"/>
          <w:szCs w:val="28"/>
          <w:lang w:val="en-US"/>
        </w:rPr>
        <w:t>D</w:t>
      </w:r>
      <w:r w:rsidRPr="00630F37">
        <w:rPr>
          <w:color w:val="0D0D0D" w:themeColor="text1" w:themeTint="F2"/>
          <w:sz w:val="28"/>
          <w:szCs w:val="28"/>
        </w:rPr>
        <w:t xml:space="preserve"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номер казначейского счета 03100643000000018700, КБК 72011601063010009140, УИН </w:t>
      </w:r>
      <w:r w:rsidRPr="00676968" w:rsidR="00676968">
        <w:rPr>
          <w:color w:val="0D0D0D" w:themeColor="text1" w:themeTint="F2"/>
          <w:sz w:val="28"/>
          <w:szCs w:val="28"/>
        </w:rPr>
        <w:t>0412365400525014172506114</w:t>
      </w:r>
      <w:r w:rsidRPr="00630F37">
        <w:rPr>
          <w:color w:val="0D0D0D" w:themeColor="text1" w:themeTint="F2"/>
          <w:sz w:val="28"/>
          <w:szCs w:val="28"/>
        </w:rPr>
        <w:t xml:space="preserve">. </w:t>
      </w:r>
    </w:p>
    <w:p w:rsidR="004C1138" w:rsidRPr="00630F37" w:rsidP="004C1138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 xml:space="preserve"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4C1138" w:rsidRPr="00630F37" w:rsidP="004C1138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2E4C9C">
        <w:rPr>
          <w:color w:val="0D0D0D" w:themeColor="text1" w:themeTint="F2"/>
          <w:sz w:val="28"/>
          <w:szCs w:val="28"/>
        </w:rPr>
        <w:t>1</w:t>
      </w:r>
      <w:r w:rsidRPr="00630F37">
        <w:rPr>
          <w:color w:val="0D0D0D" w:themeColor="text1" w:themeTint="F2"/>
          <w:sz w:val="28"/>
          <w:szCs w:val="28"/>
        </w:rPr>
        <w:t xml:space="preserve">2 </w:t>
      </w:r>
      <w:r w:rsidRPr="00630F37">
        <w:rPr>
          <w:color w:val="0D0D0D" w:themeColor="text1" w:themeTint="F2"/>
          <w:sz w:val="28"/>
          <w:szCs w:val="28"/>
        </w:rPr>
        <w:t>Нижневартовского</w:t>
      </w:r>
      <w:r w:rsidRPr="00630F37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</w:t>
      </w:r>
      <w:r w:rsidRPr="00630F37">
        <w:rPr>
          <w:color w:val="0D0D0D" w:themeColor="text1" w:themeTint="F2"/>
          <w:sz w:val="28"/>
          <w:szCs w:val="28"/>
        </w:rPr>
        <w:t>каб</w:t>
      </w:r>
      <w:r w:rsidRPr="00630F37">
        <w:rPr>
          <w:color w:val="0D0D0D" w:themeColor="text1" w:themeTint="F2"/>
          <w:sz w:val="28"/>
          <w:szCs w:val="28"/>
        </w:rPr>
        <w:t xml:space="preserve">. </w:t>
      </w:r>
      <w:r>
        <w:rPr>
          <w:color w:val="0D0D0D" w:themeColor="text1" w:themeTint="F2"/>
          <w:sz w:val="28"/>
          <w:szCs w:val="28"/>
        </w:rPr>
        <w:t>1</w:t>
      </w:r>
      <w:r w:rsidR="002E4C9C">
        <w:rPr>
          <w:color w:val="0D0D0D" w:themeColor="text1" w:themeTint="F2"/>
          <w:sz w:val="28"/>
          <w:szCs w:val="28"/>
        </w:rPr>
        <w:t>03</w:t>
      </w:r>
      <w:r w:rsidRPr="00630F37">
        <w:rPr>
          <w:color w:val="0D0D0D" w:themeColor="text1" w:themeTint="F2"/>
          <w:sz w:val="28"/>
          <w:szCs w:val="28"/>
        </w:rPr>
        <w:t>.</w:t>
      </w:r>
    </w:p>
    <w:p w:rsidR="004C1138" w:rsidRPr="00630F37" w:rsidP="004C1138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4C1138" w:rsidRPr="00630F37" w:rsidP="004C1138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630F37">
        <w:rPr>
          <w:color w:val="0D0D0D" w:themeColor="text1" w:themeTint="F2"/>
          <w:sz w:val="28"/>
          <w:szCs w:val="28"/>
        </w:rPr>
        <w:t>Нижневартовский</w:t>
      </w:r>
      <w:r w:rsidRPr="00630F37">
        <w:rPr>
          <w:color w:val="0D0D0D" w:themeColor="text1" w:themeTint="F2"/>
          <w:sz w:val="28"/>
          <w:szCs w:val="28"/>
        </w:rPr>
        <w:t xml:space="preserve"> городской суд в течение десяти суток со дня вручения или получения копии постановления </w:t>
      </w:r>
      <w:r w:rsidRPr="00630F37">
        <w:rPr>
          <w:color w:val="0D0D0D" w:themeColor="text1" w:themeTint="F2"/>
          <w:sz w:val="28"/>
          <w:szCs w:val="28"/>
        </w:rPr>
        <w:t>через мир</w:t>
      </w:r>
      <w:r>
        <w:rPr>
          <w:color w:val="0D0D0D" w:themeColor="text1" w:themeTint="F2"/>
          <w:sz w:val="28"/>
          <w:szCs w:val="28"/>
        </w:rPr>
        <w:t>ового судью</w:t>
      </w:r>
      <w:r>
        <w:rPr>
          <w:color w:val="0D0D0D" w:themeColor="text1" w:themeTint="F2"/>
          <w:sz w:val="28"/>
          <w:szCs w:val="28"/>
        </w:rPr>
        <w:t xml:space="preserve"> судебного участка №</w:t>
      </w:r>
      <w:r w:rsidR="00D44B2D">
        <w:rPr>
          <w:color w:val="0D0D0D" w:themeColor="text1" w:themeTint="F2"/>
          <w:sz w:val="28"/>
          <w:szCs w:val="28"/>
        </w:rPr>
        <w:t>1</w:t>
      </w:r>
      <w:r w:rsidRPr="00630F37">
        <w:rPr>
          <w:color w:val="0D0D0D" w:themeColor="text1" w:themeTint="F2"/>
          <w:sz w:val="28"/>
          <w:szCs w:val="28"/>
        </w:rPr>
        <w:t>2.</w:t>
      </w:r>
    </w:p>
    <w:p w:rsidR="004C1138" w:rsidRPr="00630F37" w:rsidP="004C1138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4C1138" w:rsidRPr="00630F37" w:rsidP="004C1138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4C1138" w:rsidRPr="00630F37" w:rsidP="004C1138">
      <w:pPr>
        <w:ind w:right="-5" w:firstLine="540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>Мировой судья</w:t>
      </w:r>
    </w:p>
    <w:p w:rsidR="004C1138" w:rsidRPr="00630F37" w:rsidP="004C1138">
      <w:pPr>
        <w:ind w:right="-5" w:firstLine="540"/>
        <w:rPr>
          <w:color w:val="0D0D0D" w:themeColor="text1" w:themeTint="F2"/>
          <w:sz w:val="28"/>
          <w:szCs w:val="28"/>
        </w:rPr>
      </w:pPr>
      <w:r w:rsidRPr="00630F37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</w:t>
      </w:r>
      <w:r w:rsidRPr="00630F37">
        <w:rPr>
          <w:color w:val="0D0D0D" w:themeColor="text1" w:themeTint="F2"/>
          <w:sz w:val="28"/>
          <w:szCs w:val="28"/>
        </w:rPr>
        <w:t>О.В.Вдовина</w:t>
      </w:r>
      <w:r w:rsidRPr="00630F37">
        <w:rPr>
          <w:color w:val="0D0D0D" w:themeColor="text1" w:themeTint="F2"/>
          <w:sz w:val="28"/>
          <w:szCs w:val="28"/>
        </w:rPr>
        <w:t xml:space="preserve"> </w:t>
      </w:r>
    </w:p>
    <w:p w:rsidR="004C1138" w:rsidRPr="00630F37" w:rsidP="004C1138">
      <w:pPr>
        <w:ind w:right="-5" w:firstLine="540"/>
        <w:rPr>
          <w:color w:val="0D0D0D" w:themeColor="text1" w:themeTint="F2"/>
          <w:sz w:val="28"/>
          <w:szCs w:val="28"/>
        </w:rPr>
      </w:pPr>
    </w:p>
    <w:p w:rsidR="004C1138" w:rsidRPr="00630F37" w:rsidP="004C1138">
      <w:pPr>
        <w:rPr>
          <w:color w:val="0D0D0D" w:themeColor="text1" w:themeTint="F2"/>
          <w:sz w:val="28"/>
          <w:szCs w:val="28"/>
        </w:rPr>
      </w:pPr>
    </w:p>
    <w:p w:rsidR="004C1138" w:rsidRPr="00261418" w:rsidP="004C1138">
      <w:pPr>
        <w:rPr>
          <w:sz w:val="28"/>
          <w:szCs w:val="28"/>
        </w:rPr>
      </w:pPr>
    </w:p>
    <w:p w:rsidR="004C1138" w:rsidP="004C1138"/>
    <w:p w:rsidR="004C1138" w:rsidP="004C1138"/>
    <w:p w:rsidR="004C1138" w:rsidP="004C1138"/>
    <w:p w:rsidR="00E93DB1"/>
    <w:sectPr w:rsidSect="003F781B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81B" w:rsidP="003F78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78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81B" w:rsidP="003F78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6D94">
      <w:rPr>
        <w:rStyle w:val="PageNumber"/>
        <w:noProof/>
      </w:rPr>
      <w:t>3</w:t>
    </w:r>
    <w:r>
      <w:rPr>
        <w:rStyle w:val="PageNumber"/>
      </w:rPr>
      <w:fldChar w:fldCharType="end"/>
    </w:r>
  </w:p>
  <w:p w:rsidR="003F78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38"/>
    <w:rsid w:val="001C52DF"/>
    <w:rsid w:val="00261418"/>
    <w:rsid w:val="002E4C9C"/>
    <w:rsid w:val="00330CEE"/>
    <w:rsid w:val="003D154B"/>
    <w:rsid w:val="003F781B"/>
    <w:rsid w:val="004844AE"/>
    <w:rsid w:val="004C1138"/>
    <w:rsid w:val="00582B55"/>
    <w:rsid w:val="005C141F"/>
    <w:rsid w:val="00603E19"/>
    <w:rsid w:val="00630F37"/>
    <w:rsid w:val="00676968"/>
    <w:rsid w:val="00796D94"/>
    <w:rsid w:val="0081014B"/>
    <w:rsid w:val="00956B25"/>
    <w:rsid w:val="00961A63"/>
    <w:rsid w:val="00D44B2D"/>
    <w:rsid w:val="00DC3694"/>
    <w:rsid w:val="00E93DB1"/>
    <w:rsid w:val="00ED274E"/>
    <w:rsid w:val="00F142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E02E2E-9190-427E-AF6E-35F2948A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C113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C11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C1138"/>
  </w:style>
  <w:style w:type="paragraph" w:styleId="Title">
    <w:name w:val="Title"/>
    <w:basedOn w:val="Normal"/>
    <w:next w:val="Normal"/>
    <w:link w:val="a0"/>
    <w:qFormat/>
    <w:rsid w:val="004C113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4C1138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4C1138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4C113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rsid w:val="004C1138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582B5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82B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